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30" w:rsidRPr="00E16B22" w:rsidRDefault="0039752F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2020</w:t>
      </w:r>
      <w:r w:rsidR="00257630" w:rsidRPr="00E16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г.</w:t>
      </w:r>
    </w:p>
    <w:p w:rsidR="00257630" w:rsidRPr="00E16B22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:rsidR="00257630" w:rsidRPr="00E16B22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образовательной программы среднего профессионального образования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(ООП)</w:t>
      </w:r>
    </w:p>
    <w:p w:rsidR="00257630" w:rsidRPr="00E16B22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7455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квалифицированных рабочих, служащих</w:t>
      </w:r>
    </w:p>
    <w:p w:rsidR="00257630" w:rsidRPr="00E16B22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профессии </w:t>
      </w:r>
    </w:p>
    <w:p w:rsidR="00FD3075" w:rsidRPr="00E16B22" w:rsidRDefault="003D5A93" w:rsidP="00FD307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08.01.07</w:t>
      </w:r>
      <w:r w:rsidR="002B7A69" w:rsidRPr="00E16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D3075" w:rsidRPr="00E16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Мастер </w:t>
      </w:r>
      <w:r w:rsidRPr="00E16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общестроительных работ</w:t>
      </w:r>
    </w:p>
    <w:p w:rsidR="00257630" w:rsidRPr="00E16B22" w:rsidRDefault="00257630" w:rsidP="00E16B2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ППКРС</w:t>
      </w:r>
    </w:p>
    <w:p w:rsidR="00257630" w:rsidRPr="00E16B22" w:rsidRDefault="00257630" w:rsidP="00E1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:rsidR="00257630" w:rsidRPr="00E16B22" w:rsidRDefault="00921D6A" w:rsidP="00E16B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257630" w:rsidRPr="00E16B22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– правообладатель программы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:rsidR="002B7A69" w:rsidRPr="00E16B22" w:rsidRDefault="00257630" w:rsidP="002B7A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A745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="00E16B22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745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по </w:t>
      </w:r>
      <w:r w:rsidR="008A7455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квалифицированных рабочих, служащих;</w:t>
      </w:r>
    </w:p>
    <w:p w:rsidR="003D5A93" w:rsidRPr="00E16B22" w:rsidRDefault="00257630" w:rsidP="003D5A9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r w:rsidR="003D5A93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08.01.07</w:t>
      </w:r>
      <w:r w:rsidR="002B7A6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D307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</w:t>
      </w:r>
      <w:r w:rsidR="003D5A93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общестроительных работ</w:t>
      </w:r>
      <w:r w:rsidR="00FD307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E16B22" w:rsidRDefault="00257630" w:rsidP="003D5A9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</w:t>
      </w:r>
      <w:r w:rsidR="00970C77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A93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каменщик, электросварщик ручной сварки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 </w:t>
      </w:r>
    </w:p>
    <w:p w:rsidR="00257630" w:rsidRPr="00E16B22" w:rsidRDefault="00A7738E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7630" w:rsidRPr="00E16B22" w:rsidRDefault="00257630" w:rsidP="0025763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E16B22" w:rsidRDefault="00257630" w:rsidP="002576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01.09.20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Т.Е.</w:t>
      </w:r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:rsidR="00A7738E" w:rsidRPr="00E16B22" w:rsidRDefault="00257630" w:rsidP="00A7738E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8E" w:rsidRPr="00E16B22">
        <w:rPr>
          <w:rFonts w:ascii="Times New Roman" w:hAnsi="Times New Roman" w:cs="Times New Roman"/>
          <w:sz w:val="24"/>
          <w:szCs w:val="24"/>
        </w:rPr>
        <w:t>ООО</w:t>
      </w:r>
      <w:r w:rsidR="00A7738E" w:rsidRPr="00E16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38E" w:rsidRPr="00E16B22">
        <w:rPr>
          <w:rFonts w:ascii="Times New Roman" w:hAnsi="Times New Roman" w:cs="Times New Roman"/>
          <w:sz w:val="24"/>
          <w:szCs w:val="24"/>
        </w:rPr>
        <w:t>«</w:t>
      </w:r>
      <w:r w:rsidR="00A7738E" w:rsidRPr="00E16B22">
        <w:rPr>
          <w:rFonts w:ascii="Times New Roman" w:eastAsia="Calibri" w:hAnsi="Times New Roman" w:cs="Times New Roman"/>
          <w:sz w:val="24"/>
          <w:szCs w:val="24"/>
        </w:rPr>
        <w:t>Строй-</w:t>
      </w:r>
      <w:proofErr w:type="spellStart"/>
      <w:r w:rsidR="00A7738E" w:rsidRPr="00E16B22">
        <w:rPr>
          <w:rFonts w:ascii="Times New Roman" w:eastAsia="Calibri" w:hAnsi="Times New Roman" w:cs="Times New Roman"/>
          <w:sz w:val="24"/>
          <w:szCs w:val="24"/>
        </w:rPr>
        <w:t>инвест</w:t>
      </w:r>
      <w:proofErr w:type="spellEnd"/>
      <w:r w:rsidR="00A7738E" w:rsidRPr="00E16B22">
        <w:rPr>
          <w:rFonts w:ascii="Times New Roman" w:eastAsia="Calibri" w:hAnsi="Times New Roman" w:cs="Times New Roman"/>
          <w:sz w:val="24"/>
          <w:szCs w:val="24"/>
        </w:rPr>
        <w:t xml:space="preserve">», директор К.С. </w:t>
      </w:r>
      <w:proofErr w:type="spellStart"/>
      <w:r w:rsidR="00A7738E" w:rsidRPr="00E16B22">
        <w:rPr>
          <w:rFonts w:ascii="Times New Roman" w:eastAsia="Calibri" w:hAnsi="Times New Roman" w:cs="Times New Roman"/>
          <w:sz w:val="24"/>
          <w:szCs w:val="24"/>
        </w:rPr>
        <w:t>Дешиев</w:t>
      </w:r>
      <w:proofErr w:type="spellEnd"/>
      <w:r w:rsidR="00A7738E" w:rsidRPr="00E16B22">
        <w:rPr>
          <w:rFonts w:ascii="Times New Roman" w:hAnsi="Times New Roman" w:cs="Times New Roman"/>
          <w:sz w:val="24"/>
          <w:szCs w:val="24"/>
        </w:rPr>
        <w:t>; ООО «Ейский мастер», директор Ю.Р. Ковалев, ООО МТЦ «Гарант», директор П.П. Лунев.</w:t>
      </w:r>
      <w:r w:rsidR="00A7738E" w:rsidRPr="00E16B22">
        <w:rPr>
          <w:rFonts w:ascii="Calibri" w:eastAsia="Calibri" w:hAnsi="Calibri" w:cs="Times New Roman"/>
          <w:sz w:val="24"/>
          <w:szCs w:val="24"/>
        </w:rPr>
        <w:tab/>
      </w:r>
      <w:r w:rsidR="00A7738E" w:rsidRPr="00E16B22">
        <w:rPr>
          <w:rFonts w:ascii="Calibri" w:eastAsia="Calibri" w:hAnsi="Calibri" w:cs="Times New Roman"/>
          <w:sz w:val="24"/>
          <w:szCs w:val="24"/>
        </w:rPr>
        <w:tab/>
      </w:r>
    </w:p>
    <w:p w:rsidR="00A7738E" w:rsidRPr="00E16B22" w:rsidRDefault="00E16B22" w:rsidP="00A7738E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57630"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31.08.2020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A7455" w:rsidRPr="00E16B22" w:rsidRDefault="00E16B22" w:rsidP="00A7738E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A7738E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7630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57630" w:rsidRPr="00E16B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СПО: </w:t>
      </w:r>
      <w:r w:rsidR="00A7738E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FD307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716D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.00.00 </w:t>
      </w:r>
      <w:r w:rsidR="00FD307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технологии строительства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08.01.07</w:t>
      </w:r>
      <w:r w:rsidR="00FD307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</w:t>
      </w:r>
      <w:r w:rsidR="003D5A93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общестроительных </w:t>
      </w:r>
      <w:proofErr w:type="gramStart"/>
      <w:r w:rsidR="003D5A93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</w:t>
      </w:r>
      <w:r w:rsidR="002B7A6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proofErr w:type="gramEnd"/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57E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РФ </w:t>
      </w:r>
      <w:r w:rsidR="00867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13.03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867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2B7A6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="00867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178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3D5A93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867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50543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867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28.03.2018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5057E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A7455" w:rsidRPr="00E16B22" w:rsidRDefault="00257630" w:rsidP="008A74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E16B22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3D5A93" w:rsidRPr="00E16B22" w:rsidRDefault="00257630" w:rsidP="00E16B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А. Лих, </w:t>
      </w:r>
      <w:r w:rsidR="00DD164F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Овсянникова,</w:t>
      </w:r>
      <w:r w:rsidR="00DD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С.А. </w:t>
      </w:r>
      <w:proofErr w:type="spellStart"/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Бурнос</w:t>
      </w:r>
      <w:proofErr w:type="spellEnd"/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Л.М. Ковалева, А.С. </w:t>
      </w:r>
      <w:proofErr w:type="spellStart"/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Победенный</w:t>
      </w:r>
      <w:proofErr w:type="spellEnd"/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О.В. Марковская (зам. директора по УР (кандидат педагогических наук), </w:t>
      </w:r>
      <w:r w:rsidR="00921D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УПР,</w:t>
      </w:r>
      <w:r w:rsidR="00921D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отделением, председатель 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A7738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старший мастер, методист; </w:t>
      </w:r>
      <w:r w:rsidR="00A7738E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257630" w:rsidRPr="00E16B22" w:rsidRDefault="00257630" w:rsidP="002576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E16B22"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7630" w:rsidRPr="00E16B22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921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</w:t>
      </w: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профессиональной деятельности выпускников и тре</w:t>
      </w:r>
      <w:r w:rsidR="00921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бования к результатам освоения </w:t>
      </w: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программы, которая </w:t>
      </w:r>
      <w:r w:rsidR="00921D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 по </w:t>
      </w:r>
      <w:r w:rsidR="00C1408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профессии</w:t>
      </w: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</w:t>
      </w: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1D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соответствующие ФГОС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СПО.</w:t>
      </w: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</w:t>
      </w:r>
      <w:r w:rsidR="00C1408F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E16B22" w:rsidRDefault="00257630" w:rsidP="002576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года 10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</w:t>
      </w:r>
    </w:p>
    <w:p w:rsidR="00257630" w:rsidRPr="00E16B22" w:rsidRDefault="00257630" w:rsidP="00E16B2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наличие основного общего образования;</w:t>
      </w:r>
    </w:p>
    <w:p w:rsidR="00257630" w:rsidRPr="00E16B22" w:rsidRDefault="00921D6A" w:rsidP="002576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</w:t>
      </w:r>
      <w:r w:rsidR="00257630"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план.</w:t>
      </w:r>
    </w:p>
    <w:p w:rsidR="00257630" w:rsidRPr="00E16B22" w:rsidRDefault="00257630" w:rsidP="00257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E1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57630" w:rsidRPr="00E16B22" w:rsidRDefault="00257630" w:rsidP="00E16B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408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C1408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профессии 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08.01.07</w:t>
      </w:r>
      <w:r w:rsidR="005739B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D307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общестроительных работ</w:t>
      </w:r>
      <w:r w:rsidR="00FD307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документами, подтверждающими об</w:t>
      </w:r>
      <w:r w:rsidR="005739BF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основанность вариативной части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листы согласования </w:t>
      </w:r>
      <w:r w:rsidR="00C1408F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работодателями: </w:t>
      </w:r>
      <w:r w:rsidR="00A7738E" w:rsidRPr="00E16B22">
        <w:rPr>
          <w:rFonts w:ascii="Times New Roman" w:hAnsi="Times New Roman" w:cs="Times New Roman"/>
          <w:sz w:val="24"/>
          <w:szCs w:val="24"/>
        </w:rPr>
        <w:t>ООО</w:t>
      </w:r>
      <w:r w:rsidR="00A7738E" w:rsidRPr="00E16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38E" w:rsidRPr="00E16B22">
        <w:rPr>
          <w:rFonts w:ascii="Times New Roman" w:hAnsi="Times New Roman" w:cs="Times New Roman"/>
          <w:sz w:val="24"/>
          <w:szCs w:val="24"/>
        </w:rPr>
        <w:t>«</w:t>
      </w:r>
      <w:r w:rsidR="00A7738E" w:rsidRPr="00E16B22">
        <w:rPr>
          <w:rFonts w:ascii="Times New Roman" w:eastAsia="Calibri" w:hAnsi="Times New Roman" w:cs="Times New Roman"/>
          <w:sz w:val="24"/>
          <w:szCs w:val="24"/>
        </w:rPr>
        <w:t>Строй-</w:t>
      </w:r>
      <w:proofErr w:type="spellStart"/>
      <w:r w:rsidR="00A7738E" w:rsidRPr="00E16B22">
        <w:rPr>
          <w:rFonts w:ascii="Times New Roman" w:eastAsia="Calibri" w:hAnsi="Times New Roman" w:cs="Times New Roman"/>
          <w:sz w:val="24"/>
          <w:szCs w:val="24"/>
        </w:rPr>
        <w:t>инвест</w:t>
      </w:r>
      <w:proofErr w:type="spellEnd"/>
      <w:r w:rsidR="00A7738E" w:rsidRPr="00E16B22">
        <w:rPr>
          <w:rFonts w:ascii="Times New Roman" w:eastAsia="Calibri" w:hAnsi="Times New Roman" w:cs="Times New Roman"/>
          <w:sz w:val="24"/>
          <w:szCs w:val="24"/>
        </w:rPr>
        <w:t xml:space="preserve">», директор К.С. </w:t>
      </w:r>
      <w:proofErr w:type="spellStart"/>
      <w:r w:rsidR="00A7738E" w:rsidRPr="00E16B22">
        <w:rPr>
          <w:rFonts w:ascii="Times New Roman" w:eastAsia="Calibri" w:hAnsi="Times New Roman" w:cs="Times New Roman"/>
          <w:sz w:val="24"/>
          <w:szCs w:val="24"/>
        </w:rPr>
        <w:t>Дешиев</w:t>
      </w:r>
      <w:proofErr w:type="spellEnd"/>
      <w:r w:rsidR="00A7738E" w:rsidRPr="00E16B22">
        <w:rPr>
          <w:rFonts w:ascii="Times New Roman" w:hAnsi="Times New Roman" w:cs="Times New Roman"/>
          <w:sz w:val="24"/>
          <w:szCs w:val="24"/>
        </w:rPr>
        <w:t>; ООО «Ейский мастер», директор Ю.Р. Ковалев, ООО МТ</w:t>
      </w:r>
      <w:r w:rsidR="005739BF" w:rsidRPr="00E16B22">
        <w:rPr>
          <w:rFonts w:ascii="Times New Roman" w:hAnsi="Times New Roman" w:cs="Times New Roman"/>
          <w:sz w:val="24"/>
          <w:szCs w:val="24"/>
        </w:rPr>
        <w:t xml:space="preserve">Ц «Гарант», директор П.П. Лунев; </w:t>
      </w:r>
      <w:r w:rsidR="00C1408F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1408F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распределены на циклы, УД, МДК, прописаны умения и знания в УД, МДК</w:t>
      </w:r>
      <w:r w:rsid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630" w:rsidRPr="00E16B22" w:rsidRDefault="00257630" w:rsidP="00E16B2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E1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630" w:rsidRPr="00E16B22" w:rsidRDefault="005739BF" w:rsidP="00970C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бщеобразовательный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7630" w:rsidRPr="00E16B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="00C1408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ОУДб.12, </w:t>
      </w:r>
      <w:r w:rsidR="00C1408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="00C1408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УДп.14</w:t>
      </w:r>
      <w:r w:rsidR="00C1408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УДп.15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УД.16, УД.17, УД.18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УД.19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E16B22" w:rsidRDefault="005739BF" w:rsidP="00970C77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Общепрофессиональные дисциплины: 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ОП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.03, ОП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.04</w:t>
      </w:r>
      <w:r w:rsidR="00C1408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D5A93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3D5A93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.06</w:t>
      </w:r>
      <w:r w:rsidR="002716D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ОПД.07;</w:t>
      </w:r>
    </w:p>
    <w:p w:rsidR="00257630" w:rsidRPr="00E16B22" w:rsidRDefault="00970C77" w:rsidP="00E16B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r w:rsidR="005739BF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39B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ПМ.03,</w:t>
      </w:r>
      <w:r w:rsidR="003D5A93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ПМ.07</w:t>
      </w:r>
      <w:r w:rsidR="002B7A6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E16B22"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E1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630" w:rsidRPr="00E16B22" w:rsidRDefault="00257630" w:rsidP="00257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профессиональной деятельности, профессиональных и общих компетенций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8A745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45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630" w:rsidRPr="00E16B22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8A745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450" w:rsidRPr="00E16B22" w:rsidRDefault="00257630" w:rsidP="008A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921D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8A745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257630" w:rsidRPr="009B5951" w:rsidRDefault="00257630" w:rsidP="00F8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F83450" w:rsidRPr="009B5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3D5A93" w:rsidRPr="00E16B22" w:rsidRDefault="00921D6A" w:rsidP="003D5A93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08.01.07 </w:t>
      </w:r>
      <w:r w:rsidR="003D5A93" w:rsidRPr="00E16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Мастер общестроительных работ</w:t>
      </w:r>
    </w:p>
    <w:p w:rsidR="00257630" w:rsidRPr="00E16B22" w:rsidRDefault="00257630" w:rsidP="00F8345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257630" w:rsidRPr="00E16B22" w:rsidRDefault="00257630" w:rsidP="00257630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257630" w:rsidRPr="00E16B22" w:rsidRDefault="008A7455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921D6A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директор;</w:t>
      </w:r>
    </w:p>
    <w:p w:rsidR="00257630" w:rsidRPr="00E16B22" w:rsidRDefault="008A7455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подпись;</w:t>
      </w:r>
    </w:p>
    <w:p w:rsidR="00257630" w:rsidRPr="00E16B22" w:rsidRDefault="00257630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Т.Е. </w:t>
      </w:r>
      <w:proofErr w:type="spellStart"/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E16B22" w:rsidRDefault="005739BF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- 01.09.20</w:t>
      </w:r>
      <w:r w:rsidR="00970C77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745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="008A745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455" w:rsidRPr="00E16B22" w:rsidRDefault="00257630" w:rsidP="008A7455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970C77" w:rsidRPr="00E16B22" w:rsidRDefault="00257630" w:rsidP="00970C77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F8345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7E2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08.01.07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739BF" w:rsidRPr="00E16B22" w:rsidRDefault="00257630" w:rsidP="00970C77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970C77" w:rsidRPr="00E16B22">
        <w:rPr>
          <w:rFonts w:ascii="Times New Roman" w:hAnsi="Times New Roman" w:cs="Times New Roman"/>
          <w:sz w:val="24"/>
          <w:szCs w:val="24"/>
        </w:rPr>
        <w:t>каменщик, электросварщик ручной сварки</w:t>
      </w:r>
      <w:r w:rsidR="009277E2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77" w:rsidRPr="00E16B22" w:rsidRDefault="00257630" w:rsidP="00970C77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A7455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E16B22" w:rsidRDefault="00257630" w:rsidP="00970C77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F8345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739B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технический;</w:t>
      </w:r>
    </w:p>
    <w:p w:rsidR="00257630" w:rsidRPr="00E16B22" w:rsidRDefault="00257630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5739B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="00970C77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5739B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57630" w:rsidRPr="00E16B22" w:rsidRDefault="00257630" w:rsidP="00257630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257630" w:rsidRPr="00E16B22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согласование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работодателями. В отдельном разделе прописан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 и ГИА.</w:t>
      </w:r>
    </w:p>
    <w:p w:rsidR="00257630" w:rsidRPr="00E16B22" w:rsidRDefault="00257630" w:rsidP="002576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257630" w:rsidRPr="00E16B22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:rsidR="00257630" w:rsidRPr="00E16B22" w:rsidRDefault="00257630" w:rsidP="002576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257630" w:rsidRPr="00E16B22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Заполнены все разделы плана учебного процесса, указаны индексы циклов, дисциплин, профессиональных модулей, МДК и практик, что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СПО. По всем УД, МДК, ПМ, УП, ПП указаны формы промежуточной аттестации. </w:t>
      </w:r>
    </w:p>
    <w:p w:rsidR="00257630" w:rsidRPr="00E16B22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739BF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</w:t>
      </w:r>
      <w:r w:rsidR="00B9111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76</w:t>
      </w:r>
      <w:r w:rsidR="00AC6AB6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ч), с</w:t>
      </w:r>
      <w:r w:rsidR="00AC6AB6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C6AB6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5C1F3E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1119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="005C1F3E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345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="00AC6AB6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="00F8345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выпускной квалификационной работы.</w:t>
      </w:r>
    </w:p>
    <w:p w:rsidR="00257630" w:rsidRPr="00E16B22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распределена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257630" w:rsidRPr="00E16B22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аттестация </w:t>
      </w:r>
      <w:r w:rsidR="00F8345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5057E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 часа (2 недели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57630" w:rsidRPr="00E16B22" w:rsidRDefault="00921D6A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119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не более 100 часов на группу обучающихся в год</w:t>
      </w:r>
    </w:p>
    <w:p w:rsidR="00257630" w:rsidRPr="00E16B22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C6AB6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45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</w:t>
      </w:r>
      <w:r w:rsidR="00B9111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76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</w:p>
    <w:p w:rsidR="00257630" w:rsidRPr="00E16B22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C6AB6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11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648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E16B22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B9111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756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E16B22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AC6AB6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</w:t>
      </w:r>
      <w:r w:rsidR="00B9111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ключая экзамены по модулю</w:t>
      </w:r>
    </w:p>
    <w:p w:rsidR="00257630" w:rsidRPr="00E16B22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B9111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B9111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</w:p>
    <w:p w:rsidR="00257630" w:rsidRPr="00E16B22" w:rsidRDefault="00257630" w:rsidP="00E16B22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</w:t>
      </w:r>
      <w:r w:rsidR="005057E0"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1D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08.01.07 </w:t>
      </w:r>
      <w:r w:rsidR="009277E2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 общестроительных работ</w:t>
      </w:r>
      <w:r w:rsidR="00921D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указан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соответствуют ФГОС СПО.</w:t>
      </w:r>
    </w:p>
    <w:p w:rsidR="00257630" w:rsidRPr="009B5951" w:rsidRDefault="00921D6A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  <w:r w:rsidR="00F83450" w:rsidRPr="009B5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3D5A93" w:rsidRPr="00E16B22" w:rsidRDefault="00921D6A" w:rsidP="009277E2">
      <w:pPr>
        <w:pStyle w:val="a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08.01.07 </w:t>
      </w:r>
      <w:r w:rsidR="003D5A93" w:rsidRPr="00E16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Мастер общестроительных работ</w:t>
      </w:r>
    </w:p>
    <w:p w:rsidR="00257630" w:rsidRPr="00E16B22" w:rsidRDefault="00257630" w:rsidP="00F834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E16B22" w:rsidRDefault="00257630" w:rsidP="002576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C1F3E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119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F3E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1.09.</w:t>
      </w:r>
      <w:r w:rsidR="00B91119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1F3E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E16B22" w:rsidRDefault="00257630" w:rsidP="002576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5C1F3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5C1F3E" w:rsidRPr="00E16B22" w:rsidRDefault="00257630" w:rsidP="005C1F3E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1F3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257630" w:rsidRPr="00E16B22" w:rsidRDefault="00257630" w:rsidP="002576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:rsidR="006B00D8" w:rsidRPr="00E16B22" w:rsidRDefault="00257630" w:rsidP="00F834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D4FB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277E2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08.01.07</w:t>
      </w:r>
      <w:r w:rsidR="006B00D8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277E2" w:rsidRPr="00E16B22" w:rsidRDefault="00257630" w:rsidP="009277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B91119" w:rsidRPr="00E16B22">
        <w:rPr>
          <w:rFonts w:ascii="Times New Roman" w:hAnsi="Times New Roman" w:cs="Times New Roman"/>
          <w:sz w:val="24"/>
          <w:szCs w:val="24"/>
        </w:rPr>
        <w:t>каменщик, электросварщик ручной сварки</w:t>
      </w:r>
      <w:r w:rsidR="009277E2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соответствует ФГОС СПО;</w:t>
      </w:r>
    </w:p>
    <w:p w:rsidR="009277E2" w:rsidRPr="00E16B22" w:rsidRDefault="009277E2" w:rsidP="009277E2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очная;</w:t>
      </w:r>
    </w:p>
    <w:p w:rsidR="00257630" w:rsidRPr="00E16B22" w:rsidRDefault="00257630" w:rsidP="002576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257630" w:rsidRPr="00E16B22" w:rsidRDefault="00257630" w:rsidP="002576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E1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C1F3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2 года 10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:rsidR="00257630" w:rsidRPr="00E16B22" w:rsidRDefault="00257630" w:rsidP="00E16B22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 получаемого профессионального образования </w:t>
      </w:r>
      <w:r w:rsidR="002B7A6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B9111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</w:t>
      </w:r>
      <w:r w:rsidR="002B7A6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ПП;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недель; 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недель учебного процесса и даты недель;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нагрузки;  </w:t>
      </w:r>
    </w:p>
    <w:p w:rsidR="005057E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="005057E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ч.;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B9111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ч.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прописаны;</w:t>
      </w:r>
    </w:p>
    <w:p w:rsidR="00257630" w:rsidRPr="00E16B22" w:rsidRDefault="00921D6A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курсе </w:t>
      </w:r>
      <w:r w:rsidR="005D4FB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</w:t>
      </w:r>
      <w:r w:rsidR="005C1F3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C1F3E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1368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="00921D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осуществляется на 1,2,3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курсах, завершается ДЗ, </w:t>
      </w:r>
      <w:proofErr w:type="gramStart"/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1, 2, 3, курсах, завершается ДЗ, </w:t>
      </w:r>
      <w:proofErr w:type="gramStart"/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E16B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профессиональн</w:t>
      </w:r>
      <w:r w:rsidR="00B91119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цикла осуществляется на 2,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последовательно, а УП и ПП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:rsidR="00257630" w:rsidRPr="00E16B22" w:rsidRDefault="00257630" w:rsidP="002576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257630" w:rsidRPr="00E16B22" w:rsidRDefault="00921D6A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257630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25763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92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аттестаций по циклам, УД, ПМ, МДК, УП, ПП;  </w:t>
      </w:r>
    </w:p>
    <w:p w:rsidR="00257630" w:rsidRPr="00E16B22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4FB0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итоговая аттестация;  </w:t>
      </w:r>
    </w:p>
    <w:p w:rsidR="00257630" w:rsidRPr="00E16B22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033A61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921D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bookmarkStart w:id="0" w:name="_GoBack"/>
      <w:bookmarkEnd w:id="0"/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B91119"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E16B22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E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</w:t>
      </w:r>
      <w:r w:rsidR="00B91119"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  <w:r w:rsidRPr="00E16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50EED" w:rsidRDefault="00B50EED" w:rsidP="00B50EED">
      <w:pPr>
        <w:pStyle w:val="1"/>
        <w:numPr>
          <w:ilvl w:val="0"/>
          <w:numId w:val="6"/>
        </w:numPr>
        <w:spacing w:before="0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Формирование фондов оценочных средств для проведения государственной итоговой аттестации</w:t>
      </w:r>
    </w:p>
    <w:p w:rsidR="00B50EED" w:rsidRDefault="00B50EED" w:rsidP="00B50EED">
      <w:pPr>
        <w:pStyle w:val="a3"/>
        <w:spacing w:line="240" w:lineRule="auto"/>
        <w:ind w:left="15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ООП прописаны условия сдачи государственной итоговой аттестации в форме демонстрационного экзамена.</w:t>
      </w:r>
    </w:p>
    <w:p w:rsidR="00257630" w:rsidRPr="00E16B22" w:rsidRDefault="00257630" w:rsidP="00257630">
      <w:pPr>
        <w:rPr>
          <w:sz w:val="24"/>
          <w:szCs w:val="24"/>
        </w:rPr>
      </w:pPr>
    </w:p>
    <w:p w:rsidR="005930BC" w:rsidRPr="00E16B22" w:rsidRDefault="00921D6A">
      <w:pPr>
        <w:rPr>
          <w:sz w:val="24"/>
          <w:szCs w:val="24"/>
        </w:rPr>
      </w:pPr>
    </w:p>
    <w:sectPr w:rsidR="005930BC" w:rsidRPr="00E16B22" w:rsidSect="00DE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D0FC5"/>
    <w:multiLevelType w:val="hybridMultilevel"/>
    <w:tmpl w:val="EA207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23AF"/>
    <w:multiLevelType w:val="hybridMultilevel"/>
    <w:tmpl w:val="0BD8AE8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79DE0B3E"/>
    <w:multiLevelType w:val="hybridMultilevel"/>
    <w:tmpl w:val="3970E09E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54C"/>
    <w:rsid w:val="00033A61"/>
    <w:rsid w:val="000C70A5"/>
    <w:rsid w:val="000E2B11"/>
    <w:rsid w:val="00123FE7"/>
    <w:rsid w:val="001C169C"/>
    <w:rsid w:val="00257630"/>
    <w:rsid w:val="002716D0"/>
    <w:rsid w:val="002B7A69"/>
    <w:rsid w:val="0039752F"/>
    <w:rsid w:val="003B5C0C"/>
    <w:rsid w:val="003D5A93"/>
    <w:rsid w:val="00476AF8"/>
    <w:rsid w:val="004867BF"/>
    <w:rsid w:val="005057E0"/>
    <w:rsid w:val="005739BF"/>
    <w:rsid w:val="005C1F3E"/>
    <w:rsid w:val="005D4FB0"/>
    <w:rsid w:val="005E47AB"/>
    <w:rsid w:val="0068686F"/>
    <w:rsid w:val="006B00D8"/>
    <w:rsid w:val="007558DA"/>
    <w:rsid w:val="0077152E"/>
    <w:rsid w:val="00834715"/>
    <w:rsid w:val="00840761"/>
    <w:rsid w:val="00867775"/>
    <w:rsid w:val="008A7455"/>
    <w:rsid w:val="00921D6A"/>
    <w:rsid w:val="009277E2"/>
    <w:rsid w:val="00970C77"/>
    <w:rsid w:val="009B32C9"/>
    <w:rsid w:val="009B5951"/>
    <w:rsid w:val="009C4D90"/>
    <w:rsid w:val="00A20F57"/>
    <w:rsid w:val="00A7738E"/>
    <w:rsid w:val="00AC6AB6"/>
    <w:rsid w:val="00B11006"/>
    <w:rsid w:val="00B50EED"/>
    <w:rsid w:val="00B91119"/>
    <w:rsid w:val="00BE6BE9"/>
    <w:rsid w:val="00C1408F"/>
    <w:rsid w:val="00CB403C"/>
    <w:rsid w:val="00D342DD"/>
    <w:rsid w:val="00DD164F"/>
    <w:rsid w:val="00DE6316"/>
    <w:rsid w:val="00DF154C"/>
    <w:rsid w:val="00E13C86"/>
    <w:rsid w:val="00E16B22"/>
    <w:rsid w:val="00E8722F"/>
    <w:rsid w:val="00E93C01"/>
    <w:rsid w:val="00F62F8C"/>
    <w:rsid w:val="00F83450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1602"/>
  <w15:docId w15:val="{29AB60F8-EB8A-4421-B4AD-47E9571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30"/>
  </w:style>
  <w:style w:type="paragraph" w:styleId="1">
    <w:name w:val="heading 1"/>
    <w:basedOn w:val="a"/>
    <w:next w:val="a"/>
    <w:link w:val="10"/>
    <w:uiPriority w:val="9"/>
    <w:qFormat/>
    <w:rsid w:val="00B50E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630"/>
    <w:pPr>
      <w:ind w:left="720"/>
      <w:contextualSpacing/>
    </w:pPr>
  </w:style>
  <w:style w:type="paragraph" w:customStyle="1" w:styleId="normacttext">
    <w:name w:val="norm_act_text"/>
    <w:basedOn w:val="a"/>
    <w:rsid w:val="00F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EE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2015-04-08T10:03:00Z</dcterms:created>
  <dcterms:modified xsi:type="dcterms:W3CDTF">2020-10-15T13:02:00Z</dcterms:modified>
</cp:coreProperties>
</file>